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697C" w:rsidRPr="00597709" w:rsidRDefault="002B697C" w:rsidP="002B697C">
      <w:pPr>
        <w:tabs>
          <w:tab w:val="left" w:pos="1635"/>
        </w:tabs>
        <w:jc w:val="center"/>
      </w:pPr>
      <w:r w:rsidRPr="00597709">
        <w:t>Міністерство освіти і науки України</w:t>
      </w:r>
    </w:p>
    <w:p w:rsidR="002B697C" w:rsidRDefault="002B697C" w:rsidP="002B697C">
      <w:pPr>
        <w:jc w:val="center"/>
      </w:pPr>
      <w:proofErr w:type="spellStart"/>
      <w:r w:rsidRPr="00597709">
        <w:t>Центральноукраїнський</w:t>
      </w:r>
      <w:proofErr w:type="spellEnd"/>
      <w:r w:rsidRPr="00597709">
        <w:t xml:space="preserve"> національний технічний університет</w:t>
      </w:r>
    </w:p>
    <w:p w:rsidR="002B697C" w:rsidRPr="00597709" w:rsidRDefault="002B697C" w:rsidP="002B697C">
      <w:pPr>
        <w:jc w:val="center"/>
      </w:pPr>
    </w:p>
    <w:p w:rsidR="002B697C" w:rsidRPr="00597709" w:rsidRDefault="002B697C" w:rsidP="002B697C">
      <w:pPr>
        <w:jc w:val="center"/>
        <w:rPr>
          <w:b/>
        </w:rPr>
      </w:pPr>
      <w:r w:rsidRPr="00597709">
        <w:rPr>
          <w:b/>
        </w:rPr>
        <w:t>МЕХАНІКО-ТЕХНОЛОГІЧНИЙ ФАКУЛЬТЕТ</w:t>
      </w:r>
    </w:p>
    <w:p w:rsidR="002B697C" w:rsidRDefault="002B697C" w:rsidP="002B697C">
      <w:pPr>
        <w:jc w:val="center"/>
      </w:pPr>
      <w:r w:rsidRPr="00597709">
        <w:t>Кафедра програмування та захисту інформації</w:t>
      </w:r>
    </w:p>
    <w:p w:rsidR="002B697C" w:rsidRDefault="002B697C" w:rsidP="002B697C">
      <w:pPr>
        <w:jc w:val="center"/>
      </w:pPr>
    </w:p>
    <w:p w:rsidR="002B697C" w:rsidRDefault="002B697C" w:rsidP="002B697C">
      <w:pPr>
        <w:jc w:val="center"/>
      </w:pPr>
    </w:p>
    <w:p w:rsidR="002B697C" w:rsidRDefault="002B697C" w:rsidP="002B697C">
      <w:pPr>
        <w:jc w:val="center"/>
      </w:pPr>
    </w:p>
    <w:p w:rsidR="002B697C" w:rsidRDefault="002B697C" w:rsidP="002B697C">
      <w:pPr>
        <w:jc w:val="center"/>
      </w:pPr>
    </w:p>
    <w:p w:rsidR="002B697C" w:rsidRDefault="002B697C" w:rsidP="002B697C">
      <w:pPr>
        <w:jc w:val="center"/>
      </w:pPr>
    </w:p>
    <w:p w:rsidR="002B697C" w:rsidRPr="00803A2D" w:rsidRDefault="002B697C" w:rsidP="002B697C">
      <w:pPr>
        <w:jc w:val="center"/>
        <w:rPr>
          <w:b/>
          <w:sz w:val="40"/>
          <w:szCs w:val="40"/>
        </w:rPr>
      </w:pPr>
      <w:r w:rsidRPr="00803A2D">
        <w:rPr>
          <w:b/>
          <w:sz w:val="40"/>
          <w:szCs w:val="40"/>
        </w:rPr>
        <w:t>Звіт</w:t>
      </w:r>
    </w:p>
    <w:p w:rsidR="002B697C" w:rsidRPr="009C5181" w:rsidRDefault="002B697C" w:rsidP="002B697C">
      <w:pPr>
        <w:jc w:val="center"/>
        <w:rPr>
          <w:sz w:val="32"/>
          <w:szCs w:val="32"/>
          <w:lang w:val="en-US"/>
        </w:rPr>
      </w:pPr>
      <w:r w:rsidRPr="00803A2D">
        <w:rPr>
          <w:sz w:val="32"/>
          <w:szCs w:val="32"/>
        </w:rPr>
        <w:t xml:space="preserve">з виконаної лабораторної роботи № </w:t>
      </w:r>
      <w:r w:rsidR="009C5181">
        <w:rPr>
          <w:sz w:val="32"/>
          <w:szCs w:val="32"/>
          <w:lang w:val="en-US"/>
        </w:rPr>
        <w:t>6</w:t>
      </w:r>
    </w:p>
    <w:p w:rsidR="002B697C" w:rsidRPr="00FB00AE" w:rsidRDefault="002B697C" w:rsidP="002B697C">
      <w:pPr>
        <w:jc w:val="center"/>
        <w:rPr>
          <w:sz w:val="34"/>
          <w:szCs w:val="34"/>
        </w:rPr>
      </w:pPr>
    </w:p>
    <w:p w:rsidR="002B697C" w:rsidRDefault="002B697C" w:rsidP="002B697C">
      <w:pPr>
        <w:spacing w:line="312" w:lineRule="auto"/>
        <w:jc w:val="center"/>
        <w:rPr>
          <w:sz w:val="28"/>
          <w:szCs w:val="28"/>
        </w:rPr>
      </w:pPr>
      <w:r w:rsidRPr="00DC3E83">
        <w:rPr>
          <w:sz w:val="28"/>
          <w:szCs w:val="28"/>
        </w:rPr>
        <w:t xml:space="preserve">дисципліни </w:t>
      </w:r>
      <w:r w:rsidR="00690CC2" w:rsidRPr="00690CC2">
        <w:rPr>
          <w:sz w:val="28"/>
          <w:szCs w:val="28"/>
        </w:rPr>
        <w:t>Програмування вбудованих систем</w:t>
      </w:r>
      <w:r w:rsidRPr="00DC3E83">
        <w:rPr>
          <w:sz w:val="28"/>
          <w:szCs w:val="28"/>
        </w:rPr>
        <w:t>”</w:t>
      </w:r>
    </w:p>
    <w:p w:rsidR="002B697C" w:rsidRPr="007B22D4" w:rsidRDefault="002B697C" w:rsidP="002B697C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на тему </w:t>
      </w:r>
    </w:p>
    <w:p w:rsidR="009C5181" w:rsidRDefault="002B697C" w:rsidP="00690CC2">
      <w:pPr>
        <w:spacing w:line="360" w:lineRule="auto"/>
        <w:jc w:val="center"/>
        <w:rPr>
          <w:b/>
          <w:color w:val="000000"/>
          <w:sz w:val="28"/>
          <w:szCs w:val="28"/>
          <w:lang w:eastAsia="zh-CN" w:bidi="hi-IN"/>
        </w:rPr>
      </w:pPr>
      <w:r w:rsidRPr="00597709">
        <w:rPr>
          <w:szCs w:val="28"/>
        </w:rPr>
        <w:t>«</w:t>
      </w:r>
      <w:r w:rsidR="009C5181" w:rsidRPr="009C5181">
        <w:rPr>
          <w:b/>
          <w:color w:val="000000"/>
          <w:sz w:val="28"/>
          <w:szCs w:val="28"/>
          <w:lang w:eastAsia="zh-CN" w:bidi="hi-IN"/>
        </w:rPr>
        <w:t xml:space="preserve">Мікроконтролери ARM STM32F4xx, </w:t>
      </w:r>
    </w:p>
    <w:p w:rsidR="002B697C" w:rsidRDefault="009C5181" w:rsidP="00690CC2">
      <w:pPr>
        <w:spacing w:line="360" w:lineRule="auto"/>
        <w:jc w:val="center"/>
        <w:rPr>
          <w:b/>
          <w:spacing w:val="1"/>
          <w:lang w:val="ru-RU"/>
        </w:rPr>
      </w:pPr>
      <w:r w:rsidRPr="009C5181">
        <w:rPr>
          <w:b/>
          <w:color w:val="000000"/>
          <w:sz w:val="28"/>
          <w:szCs w:val="28"/>
          <w:lang w:eastAsia="zh-CN" w:bidi="hi-IN"/>
        </w:rPr>
        <w:t>генерування сигналів заданої частоти та форми</w:t>
      </w:r>
      <w:r w:rsidR="002B697C" w:rsidRPr="002B697C">
        <w:rPr>
          <w:spacing w:val="1"/>
          <w:lang w:val="ru-RU"/>
        </w:rPr>
        <w:t>»</w:t>
      </w:r>
    </w:p>
    <w:p w:rsidR="002B697C" w:rsidRDefault="002B697C" w:rsidP="002B697C">
      <w:pPr>
        <w:rPr>
          <w:lang w:val="ru-RU"/>
        </w:rPr>
      </w:pPr>
    </w:p>
    <w:p w:rsidR="002B697C" w:rsidRDefault="002B697C" w:rsidP="002B697C">
      <w:pPr>
        <w:rPr>
          <w:lang w:val="ru-RU"/>
        </w:rPr>
      </w:pPr>
    </w:p>
    <w:p w:rsidR="002B697C" w:rsidRPr="002B697C" w:rsidRDefault="002B697C" w:rsidP="002B697C">
      <w:pPr>
        <w:rPr>
          <w:lang w:val="ru-RU"/>
        </w:rPr>
      </w:pPr>
    </w:p>
    <w:p w:rsidR="002B697C" w:rsidRPr="00597709" w:rsidRDefault="002B697C" w:rsidP="002B697C">
      <w:pPr>
        <w:spacing w:before="2800"/>
        <w:ind w:left="5829"/>
        <w:rPr>
          <w:lang w:val="ru-RU"/>
        </w:rPr>
      </w:pPr>
      <w:r w:rsidRPr="00597709">
        <w:t xml:space="preserve">Виконав </w:t>
      </w:r>
      <w:r w:rsidRPr="00597709">
        <w:rPr>
          <w:lang w:val="ru-RU"/>
        </w:rPr>
        <w:t>:</w:t>
      </w:r>
    </w:p>
    <w:p w:rsidR="002B697C" w:rsidRPr="00597709" w:rsidRDefault="002B697C" w:rsidP="002B697C">
      <w:pPr>
        <w:ind w:left="5830"/>
      </w:pPr>
      <w:r w:rsidRPr="00597709">
        <w:t>студент академічної групи</w:t>
      </w:r>
      <w:r w:rsidRPr="00597709">
        <w:rPr>
          <w:lang w:val="ru-RU"/>
        </w:rPr>
        <w:t xml:space="preserve"> </w:t>
      </w:r>
      <w:r w:rsidRPr="00597709">
        <w:t>КІ-15</w:t>
      </w:r>
    </w:p>
    <w:p w:rsidR="002B697C" w:rsidRPr="00597709" w:rsidRDefault="002B697C" w:rsidP="002B697C">
      <w:pPr>
        <w:ind w:left="5830"/>
      </w:pPr>
      <w:r w:rsidRPr="00597709">
        <w:rPr>
          <w:lang w:val="ru-RU"/>
        </w:rPr>
        <w:t>Анна</w:t>
      </w:r>
      <w:r w:rsidRPr="00597709">
        <w:rPr>
          <w:color w:val="252525"/>
          <w:shd w:val="clear" w:color="auto" w:fill="F8F8EF"/>
        </w:rPr>
        <w:t>є</w:t>
      </w:r>
      <w:r w:rsidRPr="00597709">
        <w:rPr>
          <w:color w:val="252525"/>
          <w:shd w:val="clear" w:color="auto" w:fill="F8F8EF"/>
          <w:lang w:val="ru-RU"/>
        </w:rPr>
        <w:t>в</w:t>
      </w:r>
      <w:r w:rsidRPr="00597709">
        <w:rPr>
          <w:lang w:val="ru-RU"/>
        </w:rPr>
        <w:t xml:space="preserve"> А. _____________________</w:t>
      </w:r>
    </w:p>
    <w:p w:rsidR="002B697C" w:rsidRPr="00597709" w:rsidRDefault="002B697C" w:rsidP="002B697C">
      <w:pPr>
        <w:ind w:left="5830"/>
        <w:rPr>
          <w:lang w:val="ru-RU"/>
        </w:rPr>
      </w:pPr>
      <w:r w:rsidRPr="00597709">
        <w:t xml:space="preserve">Перевірив </w:t>
      </w:r>
      <w:r w:rsidRPr="00597709">
        <w:rPr>
          <w:lang w:val="ru-RU"/>
        </w:rPr>
        <w:t>:</w:t>
      </w:r>
    </w:p>
    <w:p w:rsidR="002B697C" w:rsidRPr="00597709" w:rsidRDefault="002B697C" w:rsidP="002B697C">
      <w:pPr>
        <w:tabs>
          <w:tab w:val="left" w:pos="6096"/>
          <w:tab w:val="left" w:pos="6521"/>
        </w:tabs>
        <w:ind w:left="5812"/>
      </w:pPr>
      <w:r w:rsidRPr="00597709">
        <w:t>Викладач</w:t>
      </w:r>
    </w:p>
    <w:p w:rsidR="002B697C" w:rsidRPr="00597709" w:rsidRDefault="007B22D4" w:rsidP="002B697C">
      <w:pPr>
        <w:tabs>
          <w:tab w:val="left" w:pos="6096"/>
          <w:tab w:val="left" w:pos="6521"/>
          <w:tab w:val="left" w:pos="6946"/>
        </w:tabs>
        <w:ind w:left="5103" w:firstLine="708"/>
        <w:rPr>
          <w:lang w:val="ru-RU"/>
        </w:rPr>
      </w:pPr>
      <w:proofErr w:type="spellStart"/>
      <w:r>
        <w:rPr>
          <w:lang w:val="ru-RU"/>
        </w:rPr>
        <w:t>Савеленко</w:t>
      </w:r>
      <w:proofErr w:type="spellEnd"/>
      <w:r>
        <w:rPr>
          <w:lang w:val="ru-RU"/>
        </w:rPr>
        <w:t xml:space="preserve"> О.К.</w:t>
      </w:r>
      <w:r w:rsidR="002B697C" w:rsidRPr="00597709">
        <w:rPr>
          <w:lang w:val="ru-RU"/>
        </w:rPr>
        <w:t>________________</w:t>
      </w:r>
    </w:p>
    <w:p w:rsidR="002B697C" w:rsidRPr="00597709" w:rsidRDefault="002B697C" w:rsidP="002B697C"/>
    <w:p w:rsidR="002B697C" w:rsidRPr="00597709" w:rsidRDefault="002B697C" w:rsidP="002B697C">
      <w:pPr>
        <w:rPr>
          <w:lang w:val="ru-RU"/>
        </w:rPr>
      </w:pPr>
    </w:p>
    <w:p w:rsidR="002B697C" w:rsidRDefault="002B697C" w:rsidP="002B697C">
      <w:pPr>
        <w:rPr>
          <w:sz w:val="28"/>
          <w:szCs w:val="28"/>
          <w:lang w:val="ru-RU"/>
        </w:rPr>
      </w:pPr>
    </w:p>
    <w:p w:rsidR="002B697C" w:rsidRPr="00064094" w:rsidRDefault="002B697C" w:rsidP="002B697C">
      <w:pPr>
        <w:rPr>
          <w:sz w:val="28"/>
          <w:szCs w:val="28"/>
          <w:lang w:val="ru-RU"/>
        </w:rPr>
      </w:pPr>
    </w:p>
    <w:p w:rsidR="002B697C" w:rsidRDefault="002B697C" w:rsidP="002B697C">
      <w:pPr>
        <w:rPr>
          <w:sz w:val="28"/>
          <w:szCs w:val="28"/>
          <w:lang w:val="ru-RU"/>
        </w:rPr>
      </w:pPr>
    </w:p>
    <w:p w:rsidR="002B697C" w:rsidRDefault="002B697C" w:rsidP="002B697C">
      <w:pPr>
        <w:rPr>
          <w:sz w:val="28"/>
          <w:szCs w:val="28"/>
          <w:lang w:val="ru-RU"/>
        </w:rPr>
      </w:pPr>
    </w:p>
    <w:p w:rsidR="002B697C" w:rsidRDefault="002B697C" w:rsidP="002B697C">
      <w:pPr>
        <w:rPr>
          <w:sz w:val="28"/>
          <w:szCs w:val="28"/>
          <w:lang w:val="ru-RU"/>
        </w:rPr>
      </w:pPr>
    </w:p>
    <w:p w:rsidR="002B697C" w:rsidRPr="00064094" w:rsidRDefault="002B697C" w:rsidP="002B697C">
      <w:pPr>
        <w:rPr>
          <w:sz w:val="28"/>
          <w:szCs w:val="28"/>
          <w:lang w:val="ru-RU"/>
        </w:rPr>
      </w:pPr>
    </w:p>
    <w:p w:rsidR="002B697C" w:rsidRPr="00597709" w:rsidRDefault="002B697C" w:rsidP="002B697C">
      <w:pPr>
        <w:rPr>
          <w:sz w:val="28"/>
          <w:szCs w:val="28"/>
          <w:lang w:val="ru-RU"/>
        </w:rPr>
      </w:pPr>
    </w:p>
    <w:p w:rsidR="002B697C" w:rsidRPr="002B697C" w:rsidRDefault="002B697C" w:rsidP="002B697C">
      <w:pPr>
        <w:jc w:val="center"/>
        <w:rPr>
          <w:lang w:val="ru-RU"/>
        </w:rPr>
      </w:pPr>
      <w:r w:rsidRPr="002B697C">
        <w:rPr>
          <w:lang w:val="ru-RU"/>
        </w:rPr>
        <w:t>Кропивницкий</w:t>
      </w:r>
      <w:r w:rsidRPr="002B697C">
        <w:t>- 2017</w:t>
      </w:r>
    </w:p>
    <w:p w:rsidR="00690CC2" w:rsidRDefault="00690CC2">
      <w:pPr>
        <w:spacing w:after="160" w:line="259" w:lineRule="auto"/>
      </w:pPr>
      <w:r>
        <w:br w:type="page"/>
      </w:r>
    </w:p>
    <w:p w:rsidR="009C5181" w:rsidRDefault="009C5181" w:rsidP="009C5181">
      <w:pPr>
        <w:pStyle w:val="a5"/>
        <w:spacing w:line="360" w:lineRule="auto"/>
        <w:jc w:val="both"/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Мета: </w:t>
      </w:r>
      <w:bookmarkStart w:id="0" w:name="__DdeLink__1542_1633018070"/>
      <w:r>
        <w:rPr>
          <w:rFonts w:ascii="Times New Roman" w:hAnsi="Times New Roman" w:cs="Times New Roman"/>
          <w:sz w:val="24"/>
          <w:szCs w:val="24"/>
        </w:rPr>
        <w:t xml:space="preserve">Навчитися генерувати сигнали заданої частоти та форми в мікроконтролерах  </w:t>
      </w:r>
      <w:bookmarkEnd w:id="0"/>
      <w:r>
        <w:rPr>
          <w:rFonts w:ascii="Times New Roman" w:hAnsi="Times New Roman" w:cs="Times New Roman"/>
          <w:color w:val="000000"/>
          <w:sz w:val="24"/>
          <w:szCs w:val="24"/>
          <w:lang w:eastAsia="zh-CN" w:bidi="hi-IN"/>
        </w:rPr>
        <w:t>ARM STM32F4xx.</w:t>
      </w:r>
    </w:p>
    <w:p w:rsidR="009C5181" w:rsidRDefault="009C5181" w:rsidP="009C5181">
      <w:pPr>
        <w:pStyle w:val="a5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Завдання: </w:t>
      </w:r>
    </w:p>
    <w:p w:rsidR="009C5181" w:rsidRDefault="009C5181" w:rsidP="009C5181">
      <w:pPr>
        <w:spacing w:line="360" w:lineRule="auto"/>
        <w:jc w:val="both"/>
        <w:rPr>
          <w:rFonts w:cstheme="minorBidi"/>
          <w:color w:val="000000"/>
          <w:lang w:eastAsia="zh-CN" w:bidi="hi-IN"/>
        </w:rPr>
      </w:pPr>
      <w:r>
        <w:rPr>
          <w:color w:val="000000"/>
          <w:lang w:eastAsia="zh-CN" w:bidi="hi-IN"/>
        </w:rPr>
        <w:tab/>
        <w:t>1) Створити програмне забезпечення для мікроконтролеру, яке генерувало сигнали у вигляді синусоїди та прямокутників.</w:t>
      </w:r>
    </w:p>
    <w:p w:rsidR="009C5181" w:rsidRDefault="009C5181" w:rsidP="009C5181">
      <w:pPr>
        <w:spacing w:line="360" w:lineRule="auto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ab/>
        <w:t>2) Забезпечити автоматичний перехід від одного виду сигналу до іншого через певні проміжки часу.</w:t>
      </w:r>
    </w:p>
    <w:p w:rsidR="009C5181" w:rsidRDefault="009C5181" w:rsidP="009C5181">
      <w:pPr>
        <w:pStyle w:val="a5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Хід роботи</w:t>
      </w:r>
    </w:p>
    <w:p w:rsidR="009C5181" w:rsidRDefault="009C5181" w:rsidP="009C5181">
      <w:pPr>
        <w:pStyle w:val="a5"/>
        <w:spacing w:line="360" w:lineRule="auto"/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1. Програма: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</w:rPr>
        <w:t>#</w:t>
      </w:r>
      <w:r>
        <w:rPr>
          <w:rFonts w:ascii="Courier New" w:hAnsi="Courier New" w:cs="Courier New"/>
          <w:sz w:val="20"/>
          <w:szCs w:val="20"/>
          <w:lang w:val="en-US"/>
        </w:rPr>
        <w:t>include</w:t>
      </w:r>
      <w:r>
        <w:rPr>
          <w:rFonts w:ascii="Courier New" w:hAnsi="Courier New" w:cs="Courier New"/>
          <w:sz w:val="20"/>
          <w:szCs w:val="20"/>
        </w:rPr>
        <w:t xml:space="preserve"> &lt;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stm</w:t>
      </w:r>
      <w:proofErr w:type="spellEnd"/>
      <w:r>
        <w:rPr>
          <w:rFonts w:ascii="Courier New" w:hAnsi="Courier New" w:cs="Courier New"/>
          <w:sz w:val="20"/>
          <w:szCs w:val="20"/>
        </w:rPr>
        <w:t>32</w:t>
      </w:r>
      <w:r>
        <w:rPr>
          <w:rFonts w:ascii="Courier New" w:hAnsi="Courier New" w:cs="Courier New"/>
          <w:sz w:val="20"/>
          <w:szCs w:val="20"/>
          <w:lang w:val="en-US"/>
        </w:rPr>
        <w:t>f</w:t>
      </w:r>
      <w:r>
        <w:rPr>
          <w:rFonts w:ascii="Courier New" w:hAnsi="Courier New" w:cs="Courier New"/>
          <w:sz w:val="20"/>
          <w:szCs w:val="20"/>
        </w:rPr>
        <w:t>4</w:t>
      </w:r>
      <w:r>
        <w:rPr>
          <w:rFonts w:ascii="Courier New" w:hAnsi="Courier New" w:cs="Courier New"/>
          <w:sz w:val="20"/>
          <w:szCs w:val="20"/>
          <w:lang w:val="en-US"/>
        </w:rPr>
        <w:t>xx</w:t>
      </w:r>
      <w:r>
        <w:rPr>
          <w:rFonts w:ascii="Courier New" w:hAnsi="Courier New" w:cs="Courier New"/>
          <w:sz w:val="20"/>
          <w:szCs w:val="20"/>
        </w:rPr>
        <w:t>_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dac</w:t>
      </w:r>
      <w:proofErr w:type="spellEnd"/>
      <w:r>
        <w:rPr>
          <w:rFonts w:ascii="Courier New" w:hAnsi="Courier New" w:cs="Courier New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  <w:lang w:val="en-US"/>
        </w:rPr>
        <w:t>h</w:t>
      </w:r>
      <w:r>
        <w:rPr>
          <w:rFonts w:ascii="Courier New" w:hAnsi="Courier New" w:cs="Courier New"/>
          <w:sz w:val="20"/>
          <w:szCs w:val="20"/>
        </w:rPr>
        <w:t>&gt;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#include &lt;stm32f4xx_gpio.h&gt;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#include &lt;stm32f4xx_rcc.h&gt;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#include &lt;stm32f4xx_tim.h&gt;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math.h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9C5181" w:rsidRDefault="009C5181" w:rsidP="009C5181">
      <w:pPr>
        <w:pStyle w:val="a5"/>
        <w:rPr>
          <w:rFonts w:ascii="Courier New" w:hAnsi="Courier New" w:cs="Courier New"/>
          <w:sz w:val="20"/>
          <w:szCs w:val="20"/>
          <w:lang w:val="en-US"/>
        </w:rPr>
      </w:pPr>
    </w:p>
    <w:p w:rsidR="009C5181" w:rsidRDefault="009C5181" w:rsidP="009C5181">
      <w:pPr>
        <w:pStyle w:val="a5"/>
      </w:pP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const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SIGNAL_HEIGHT = 4095/2.0;</w:t>
      </w:r>
    </w:p>
    <w:p w:rsidR="009C5181" w:rsidRDefault="009C5181" w:rsidP="009C5181">
      <w:pPr>
        <w:pStyle w:val="a5"/>
      </w:pP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const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double PI = 3.15169;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#define MEANDER_SIG  0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#define SINUSOID_SIG 1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#define SIZE         360</w:t>
      </w:r>
    </w:p>
    <w:p w:rsidR="009C5181" w:rsidRDefault="009C5181" w:rsidP="009C5181">
      <w:pPr>
        <w:pStyle w:val="a5"/>
        <w:rPr>
          <w:rFonts w:ascii="Courier New" w:hAnsi="Courier New" w:cs="Courier New"/>
          <w:sz w:val="20"/>
          <w:szCs w:val="20"/>
          <w:lang w:val="en-US"/>
        </w:rPr>
      </w:pP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init_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GPIO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init_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DAC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init_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timer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period);</w:t>
      </w:r>
    </w:p>
    <w:p w:rsidR="009C5181" w:rsidRDefault="009C5181" w:rsidP="009C5181">
      <w:pPr>
        <w:pStyle w:val="a5"/>
        <w:rPr>
          <w:rFonts w:ascii="Courier New" w:hAnsi="Courier New" w:cs="Courier New"/>
          <w:sz w:val="20"/>
          <w:szCs w:val="20"/>
          <w:lang w:val="en-US"/>
        </w:rPr>
      </w:pP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fill_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meander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* a,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size);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fill_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sinusoid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* a,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size);</w:t>
      </w:r>
    </w:p>
    <w:p w:rsidR="009C5181" w:rsidRDefault="009C5181" w:rsidP="009C5181">
      <w:pPr>
        <w:pStyle w:val="a5"/>
        <w:rPr>
          <w:rFonts w:ascii="Courier New" w:hAnsi="Courier New" w:cs="Courier New"/>
          <w:sz w:val="20"/>
          <w:szCs w:val="20"/>
          <w:lang w:val="en-US"/>
        </w:rPr>
      </w:pPr>
    </w:p>
    <w:p w:rsidR="009C5181" w:rsidRDefault="009C5181" w:rsidP="009C5181">
      <w:pPr>
        <w:pStyle w:val="a5"/>
      </w:pP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gCurrentSig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= MEANDER_SIG; // 0 - meander, 1 - sinusoid</w:t>
      </w:r>
    </w:p>
    <w:p w:rsidR="009C5181" w:rsidRDefault="009C5181" w:rsidP="009C5181">
      <w:pPr>
        <w:pStyle w:val="a5"/>
        <w:rPr>
          <w:rFonts w:ascii="Courier New" w:hAnsi="Courier New" w:cs="Courier New"/>
          <w:sz w:val="20"/>
          <w:szCs w:val="20"/>
          <w:lang w:val="en-US"/>
        </w:rPr>
      </w:pPr>
    </w:p>
    <w:p w:rsidR="009C5181" w:rsidRDefault="009C5181" w:rsidP="009C5181">
      <w:pPr>
        <w:pStyle w:val="a5"/>
      </w:pP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main(void)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{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init_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GPIO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init_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DAC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init_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timer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1000);</w:t>
      </w:r>
    </w:p>
    <w:p w:rsidR="009C5181" w:rsidRDefault="009C5181" w:rsidP="009C5181">
      <w:pPr>
        <w:pStyle w:val="a5"/>
        <w:rPr>
          <w:rFonts w:ascii="Courier New" w:hAnsi="Courier New" w:cs="Courier New"/>
          <w:sz w:val="20"/>
          <w:szCs w:val="20"/>
          <w:lang w:val="en-US"/>
        </w:rPr>
      </w:pP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meander[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360];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sinusoid[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360];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fill_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meander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meander, 360);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fill_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sinusoid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sinusoid, 360);</w:t>
      </w:r>
    </w:p>
    <w:p w:rsidR="009C5181" w:rsidRDefault="009C5181" w:rsidP="009C5181">
      <w:pPr>
        <w:pStyle w:val="a5"/>
        <w:rPr>
          <w:rFonts w:ascii="Courier New" w:hAnsi="Courier New" w:cs="Courier New"/>
          <w:sz w:val="20"/>
          <w:szCs w:val="20"/>
          <w:lang w:val="en-US"/>
        </w:rPr>
      </w:pP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volatile uint32_t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=0, count=0;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while(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1)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if(</w:t>
      </w:r>
      <w:proofErr w:type="spellStart"/>
      <w:proofErr w:type="gramEnd"/>
      <w:r>
        <w:rPr>
          <w:rFonts w:ascii="Courier New" w:hAnsi="Courier New" w:cs="Courier New"/>
          <w:sz w:val="20"/>
          <w:szCs w:val="20"/>
          <w:lang w:val="en-US"/>
        </w:rPr>
        <w:t>gCurrentSig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== MEANDER_SIG)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for(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volatile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=0;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&lt;360;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++)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  <w:t>DAC_SetChannel1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Data(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DAC_Align_12b_R, meander[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]);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for(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volatile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j=0;j&lt;100;j++);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hAnsi="Courier New" w:cs="Courier New"/>
          <w:sz w:val="20"/>
          <w:szCs w:val="20"/>
          <w:lang w:val="en-US"/>
        </w:rPr>
        <w:tab/>
        <w:t xml:space="preserve">else 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if(</w:t>
      </w:r>
      <w:proofErr w:type="spellStart"/>
      <w:proofErr w:type="gramEnd"/>
      <w:r>
        <w:rPr>
          <w:rFonts w:ascii="Courier New" w:hAnsi="Courier New" w:cs="Courier New"/>
          <w:sz w:val="20"/>
          <w:szCs w:val="20"/>
          <w:lang w:val="en-US"/>
        </w:rPr>
        <w:t>gCurrentSig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== SINUSOID_SIG)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  <w:t xml:space="preserve">    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for(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volatile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=0;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&lt;360;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++)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  <w:t>DAC_SetChannel1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Data(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DAC_Align_12b_R, sinusoid[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]);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for(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volatile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j=0;j&lt;100;j++);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//==========================================================================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fill_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meander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* a,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size)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{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for(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volatile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=0;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&lt;size; ++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if(</w:t>
      </w:r>
      <w:proofErr w:type="spellStart"/>
      <w:proofErr w:type="gramEnd"/>
      <w:r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&lt;= size/2)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  <w:t>a[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] = SIGNAL_HEIGHT;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  <w:t>else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  <w:t>a[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] = 0;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//==========================================================================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fill_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sinusoid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* a,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size)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{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  <w:t xml:space="preserve">double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xStep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= (2.0*PI) / (double)size;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  <w:t>double x=0;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for(</w:t>
      </w:r>
      <w:proofErr w:type="spellStart"/>
      <w:proofErr w:type="gramEnd"/>
      <w:r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=0;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&lt;size; ++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, x+=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xStep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  <w:t>a[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] = sin(x)*(double)(SIGNAL_HEIGHT) + (double)SIGNAL_HEIGHT;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//==========================================================================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init_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GPIO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{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  <w:t>RCC_AHB1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PeriphClockCmd(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RCC_AHB1Periph_GPIOA, ENABLE);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GPIO_InitTypeDef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GPIO_InitStructure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GPIO_InitStructure.GPIO_Pin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=  GPIO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_Pin_4;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GPIO_InitStructure.GPIO_Mode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GPIO_Mode_AIN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GPIO_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Init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GPIOA, &amp;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GPIO_InitStructure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//==========================================================================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init_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DAC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{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  <w:t>RCC_APB1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PeriphClockCmd(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RCC_APB1Periph_DAC, ENABLE);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DAC_InitTypeDef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DAC_InitStructure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DAC_InitStructure.DAC_Trigger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DAC_Trigger_None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DAC_InitStructure.DAC_WaveGeneration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DAC_WaveGeneration_None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DAC_InitStructure.DAC_OutputBuffer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DAC_OutputBuffer_Disable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DAC_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Init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DAC_Channel_1, &amp;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DAC_InitStructure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DAC_SoftwareTriggerCmd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(DAC_Channel_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1,ENABLE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DAC_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Cmd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DAC_Channel_1, ENABLE);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//==========================================================================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init_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timer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period)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{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  <w:t>RCC_APB1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PeriphClockCmd(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RCC_APB1Periph_TIM4, ENABLE);</w:t>
      </w:r>
    </w:p>
    <w:p w:rsidR="009C5181" w:rsidRDefault="009C5181" w:rsidP="009C5181">
      <w:pPr>
        <w:pStyle w:val="a5"/>
        <w:rPr>
          <w:rFonts w:ascii="Courier New" w:hAnsi="Courier New" w:cs="Courier New"/>
          <w:sz w:val="20"/>
          <w:szCs w:val="20"/>
          <w:lang w:val="en-US"/>
        </w:rPr>
      </w:pP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TIM_TimeBaseInitTypeDef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timerInitStructure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timerInitStructure.TIM_Prescaler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SystemCoreClock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/ 1000 - 1;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timerInitStructure.TIM_CounterMode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TIM_CounterMode_Up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timerInitStructure.TIM_Period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= period;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timerInitStructure.TIM_ClockDivision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= TIM_CKD_DIV1;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timerInitStructure.TIM_RepetitionCounter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:rsidR="009C5181" w:rsidRDefault="009C5181" w:rsidP="009C5181">
      <w:pPr>
        <w:pStyle w:val="a5"/>
        <w:rPr>
          <w:rFonts w:ascii="Courier New" w:hAnsi="Courier New" w:cs="Courier New"/>
          <w:sz w:val="20"/>
          <w:szCs w:val="20"/>
          <w:lang w:val="en-US"/>
        </w:rPr>
      </w:pP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TIM_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TimeBaseInit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TIM4, &amp;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timerInitStructure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TIM_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Cmd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TIM4, ENABLE);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//==========================================================================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>void TIM4_IRQHandler(void)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{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if(</w:t>
      </w:r>
      <w:proofErr w:type="spellStart"/>
      <w:proofErr w:type="gramEnd"/>
      <w:r>
        <w:rPr>
          <w:rFonts w:ascii="Courier New" w:hAnsi="Courier New" w:cs="Courier New"/>
          <w:sz w:val="20"/>
          <w:szCs w:val="20"/>
          <w:lang w:val="en-US"/>
        </w:rPr>
        <w:t>gCurrentSig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== MEANDER_SIG)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gCurrentSig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= SINUSOID_SIG;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  <w:t>else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gCurrentSig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= MEANDER_SIG;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C5181" w:rsidRDefault="009C5181" w:rsidP="009C5181">
      <w:pPr>
        <w:pStyle w:val="a5"/>
      </w:pPr>
      <w:r>
        <w:rPr>
          <w:rFonts w:ascii="Courier New" w:hAnsi="Courier New" w:cs="Courier New"/>
          <w:sz w:val="20"/>
          <w:szCs w:val="20"/>
          <w:lang w:val="en-US"/>
        </w:rPr>
        <w:t>////////////////////////////////////////////////////////////////////////////</w:t>
      </w:r>
    </w:p>
    <w:p w:rsidR="009C5181" w:rsidRDefault="009C5181" w:rsidP="009C5181">
      <w:pPr>
        <w:pStyle w:val="a5"/>
        <w:rPr>
          <w:rFonts w:ascii="Courier New" w:hAnsi="Courier New" w:cs="Courier New"/>
          <w:sz w:val="20"/>
          <w:szCs w:val="20"/>
          <w:lang w:val="en-US"/>
        </w:rPr>
      </w:pPr>
    </w:p>
    <w:p w:rsidR="009C5181" w:rsidRDefault="009C5181" w:rsidP="009C5181">
      <w:pPr>
        <w:pStyle w:val="a5"/>
        <w:ind w:firstLine="708"/>
      </w:pP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Результати виконання програми:</w:t>
      </w:r>
    </w:p>
    <w:p w:rsidR="009C5181" w:rsidRDefault="009C5181" w:rsidP="009C5181">
      <w:pPr>
        <w:pStyle w:val="a5"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095750" cy="2324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181" w:rsidRDefault="009C5181" w:rsidP="009C5181">
      <w:pPr>
        <w:pStyle w:val="a5"/>
        <w:jc w:val="center"/>
        <w:rPr>
          <w:rFonts w:ascii="Courier New" w:hAnsi="Courier New" w:cs="Courier New"/>
          <w:sz w:val="20"/>
          <w:szCs w:val="20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Рисунок 2.1 – </w:t>
      </w:r>
      <w:r>
        <w:rPr>
          <w:rFonts w:ascii="Times New Roman" w:hAnsi="Times New Roman" w:cs="Times New Roman"/>
          <w:sz w:val="24"/>
          <w:szCs w:val="24"/>
        </w:rPr>
        <w:t>Меандр</w:t>
      </w:r>
    </w:p>
    <w:p w:rsidR="009C5181" w:rsidRDefault="009C5181" w:rsidP="009C5181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</w:p>
    <w:p w:rsidR="009C5181" w:rsidRDefault="009C5181" w:rsidP="009C5181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476625" cy="26384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181" w:rsidRDefault="009C5181" w:rsidP="009C5181">
      <w:pPr>
        <w:pStyle w:val="a5"/>
        <w:jc w:val="center"/>
      </w:pPr>
      <w:bookmarkStart w:id="1" w:name="__DdeLink__481_1727800851"/>
      <w:r>
        <w:rPr>
          <w:rFonts w:ascii="Times New Roman" w:hAnsi="Times New Roman" w:cs="Times New Roman"/>
          <w:sz w:val="24"/>
          <w:szCs w:val="24"/>
        </w:rPr>
        <w:t>Рисунок 2.2</w:t>
      </w:r>
      <w:bookmarkEnd w:id="1"/>
      <w:r>
        <w:rPr>
          <w:rFonts w:ascii="Times New Roman" w:hAnsi="Times New Roman" w:cs="Times New Roman"/>
          <w:sz w:val="24"/>
          <w:szCs w:val="24"/>
        </w:rPr>
        <w:t xml:space="preserve"> – Синусоїда</w:t>
      </w:r>
    </w:p>
    <w:p w:rsidR="009C5181" w:rsidRDefault="009C5181" w:rsidP="009C5181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</w:p>
    <w:p w:rsidR="009C5181" w:rsidRDefault="009C5181" w:rsidP="009C5181">
      <w:pPr>
        <w:pStyle w:val="a5"/>
        <w:spacing w:line="360" w:lineRule="auto"/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Висновки:</w:t>
      </w:r>
      <w:r>
        <w:rPr>
          <w:rFonts w:ascii="Times New Roman" w:hAnsi="Times New Roman" w:cs="Times New Roman"/>
          <w:sz w:val="24"/>
          <w:szCs w:val="24"/>
        </w:rPr>
        <w:t>.Навчилися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генерувати сигнали заданої частоти та форми (синусоїди, меандри) в мікроконтролерах  </w:t>
      </w:r>
      <w:r>
        <w:rPr>
          <w:rFonts w:ascii="Times New Roman" w:hAnsi="Times New Roman" w:cs="Times New Roman"/>
          <w:color w:val="000000"/>
          <w:sz w:val="24"/>
          <w:szCs w:val="24"/>
          <w:lang w:eastAsia="zh-CN" w:bidi="hi-IN"/>
        </w:rPr>
        <w:t>ARM STM32F4xx.</w:t>
      </w:r>
    </w:p>
    <w:p w:rsidR="0036322B" w:rsidRPr="009C5181" w:rsidRDefault="0036322B" w:rsidP="009C5181">
      <w:pPr>
        <w:spacing w:line="360" w:lineRule="auto"/>
        <w:jc w:val="center"/>
        <w:rPr>
          <w:rFonts w:ascii="Courier New" w:hAnsi="Courier New" w:cs="Courier New"/>
          <w:sz w:val="20"/>
          <w:szCs w:val="20"/>
        </w:rPr>
      </w:pPr>
      <w:bookmarkStart w:id="2" w:name="_GoBack"/>
      <w:bookmarkEnd w:id="2"/>
    </w:p>
    <w:sectPr w:rsidR="0036322B" w:rsidRPr="009C5181" w:rsidSect="002B697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B41145"/>
    <w:multiLevelType w:val="hybridMultilevel"/>
    <w:tmpl w:val="D94A6E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3ADA"/>
    <w:rsid w:val="002778A9"/>
    <w:rsid w:val="002B697C"/>
    <w:rsid w:val="002F3ADA"/>
    <w:rsid w:val="0036322B"/>
    <w:rsid w:val="00690CC2"/>
    <w:rsid w:val="007B22D4"/>
    <w:rsid w:val="009C5181"/>
    <w:rsid w:val="00E46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D85425"/>
  <w15:chartTrackingRefBased/>
  <w15:docId w15:val="{09C79047-4224-4E1F-8652-258D9D4295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697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paragraph" w:styleId="8">
    <w:name w:val="heading 8"/>
    <w:basedOn w:val="a"/>
    <w:next w:val="a"/>
    <w:link w:val="80"/>
    <w:qFormat/>
    <w:rsid w:val="002B697C"/>
    <w:pPr>
      <w:keepNext/>
      <w:shd w:val="clear" w:color="auto" w:fill="FFFFFF"/>
      <w:autoSpaceDE w:val="0"/>
      <w:autoSpaceDN w:val="0"/>
      <w:adjustRightInd w:val="0"/>
      <w:jc w:val="center"/>
      <w:outlineLvl w:val="7"/>
    </w:pPr>
    <w:rPr>
      <w:rFonts w:ascii="Arial" w:hAnsi="Arial"/>
      <w:b/>
      <w:bCs/>
      <w:color w:val="000000"/>
      <w:sz w:val="28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80">
    <w:name w:val="Заголовок 8 Знак"/>
    <w:basedOn w:val="a0"/>
    <w:link w:val="8"/>
    <w:rsid w:val="002B697C"/>
    <w:rPr>
      <w:rFonts w:ascii="Arial" w:eastAsia="Times New Roman" w:hAnsi="Arial" w:cs="Times New Roman"/>
      <w:b/>
      <w:bCs/>
      <w:color w:val="000000"/>
      <w:sz w:val="28"/>
      <w:szCs w:val="30"/>
      <w:shd w:val="clear" w:color="auto" w:fill="FFFFFF"/>
      <w:lang w:val="uk-UA" w:eastAsia="ru-RU"/>
    </w:rPr>
  </w:style>
  <w:style w:type="paragraph" w:customStyle="1" w:styleId="a3">
    <w:name w:val="Знак"/>
    <w:basedOn w:val="a"/>
    <w:rsid w:val="002B697C"/>
    <w:rPr>
      <w:rFonts w:ascii="Verdana" w:hAnsi="Verdana" w:cs="Verdana"/>
      <w:sz w:val="20"/>
      <w:szCs w:val="20"/>
      <w:lang w:val="en-US" w:eastAsia="en-US"/>
    </w:rPr>
  </w:style>
  <w:style w:type="paragraph" w:styleId="a4">
    <w:name w:val="List Paragraph"/>
    <w:basedOn w:val="a"/>
    <w:uiPriority w:val="34"/>
    <w:qFormat/>
    <w:rsid w:val="00690CC2"/>
    <w:pPr>
      <w:ind w:left="720"/>
      <w:contextualSpacing/>
    </w:pPr>
  </w:style>
  <w:style w:type="paragraph" w:styleId="a5">
    <w:name w:val="No Spacing"/>
    <w:uiPriority w:val="1"/>
    <w:qFormat/>
    <w:rsid w:val="009C5181"/>
    <w:pPr>
      <w:suppressAutoHyphens/>
      <w:spacing w:after="0" w:line="240" w:lineRule="auto"/>
    </w:pPr>
    <w:rPr>
      <w:rFonts w:ascii="Calibri" w:eastAsia="Calibri" w:hAnsi="Calibri"/>
      <w:color w:val="00000A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06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746532-8C73-486E-A021-42BB0BE36C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</Pages>
  <Words>646</Words>
  <Characters>3685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CNTU</Company>
  <LinksUpToDate>false</LinksUpToDate>
  <CharactersWithSpaces>4323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Арслан Аннаев</dc:creator>
  <cp:keywords/>
  <dc:description/>
  <cp:lastModifiedBy>Арслан Аннаев</cp:lastModifiedBy>
  <cp:revision>6</cp:revision>
  <dcterms:created xsi:type="dcterms:W3CDTF">2017-09-07T18:10:00Z</dcterms:created>
  <dcterms:modified xsi:type="dcterms:W3CDTF">2017-09-11T09:39:00Z</dcterms:modified>
</cp:coreProperties>
</file>